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9D3C" w14:textId="77777777" w:rsidR="00044622" w:rsidRDefault="00222BBE">
      <w:pPr>
        <w:spacing w:line="360" w:lineRule="auto"/>
        <w:ind w:right="96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附件：</w:t>
      </w:r>
    </w:p>
    <w:p w14:paraId="5AB20A98" w14:textId="77777777" w:rsidR="00044622" w:rsidRDefault="00F56333">
      <w:pPr>
        <w:spacing w:line="360" w:lineRule="auto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/>
          <w:sz w:val="36"/>
          <w:szCs w:val="36"/>
        </w:rPr>
        <w:t>常年法律顾问</w:t>
      </w:r>
      <w:r w:rsidR="00222BBE">
        <w:rPr>
          <w:rFonts w:ascii="黑体" w:eastAsia="黑体" w:hAnsi="黑体" w:hint="eastAsia"/>
          <w:sz w:val="36"/>
          <w:szCs w:val="36"/>
        </w:rPr>
        <w:t>遴选评标办法</w:t>
      </w:r>
    </w:p>
    <w:p w14:paraId="7B4D5689" w14:textId="77777777" w:rsidR="00044622" w:rsidRDefault="00044622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</w:p>
    <w:p w14:paraId="60FDC67F" w14:textId="77777777" w:rsidR="00044622" w:rsidRDefault="00222BB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根据《中华人民共和国招标投标法》、《中华人民共和国招标投标法实施条例》及有关规定，制定本评标办法，作为本项目择优选定中标人的依据。</w:t>
      </w:r>
    </w:p>
    <w:p w14:paraId="02B4D261" w14:textId="77777777" w:rsidR="00044622" w:rsidRDefault="00222BBE">
      <w:pPr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一、评标总则</w:t>
      </w:r>
    </w:p>
    <w:p w14:paraId="6DF7775A" w14:textId="77777777" w:rsidR="00044622" w:rsidRDefault="00222BB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1、本项目的评标采用综合评分法，满分为100分。</w:t>
      </w:r>
    </w:p>
    <w:p w14:paraId="49AAA6AB" w14:textId="77777777" w:rsidR="00044622" w:rsidRDefault="00222BB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2、结合陈述答辩，由评标小组对每一份投标文件进行独立评分，根据各评委</w:t>
      </w:r>
      <w:r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评分计算出平均分，按得分高低排出名次。</w:t>
      </w:r>
    </w:p>
    <w:p w14:paraId="32C8B8FA" w14:textId="77777777" w:rsidR="00044622" w:rsidRDefault="00222BB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3、得分最高者为第一名，依次类推确定得分排名顺序，排名前2名的投标单位为中标候选人。如出现排名得分分数并列的情况，则取报价低</w:t>
      </w:r>
      <w:r>
        <w:rPr>
          <w:rFonts w:ascii="宋体" w:eastAsia="宋体" w:hAnsi="宋体" w:hint="eastAsia"/>
          <w:sz w:val="24"/>
          <w:szCs w:val="24"/>
        </w:rPr>
        <w:t>者</w:t>
      </w:r>
      <w:r>
        <w:rPr>
          <w:rFonts w:ascii="宋体" w:eastAsia="宋体" w:hAnsi="宋体"/>
          <w:sz w:val="24"/>
          <w:szCs w:val="24"/>
        </w:rPr>
        <w:t>排名靠前。</w:t>
      </w:r>
    </w:p>
    <w:p w14:paraId="596D13E7" w14:textId="77777777" w:rsidR="00044622" w:rsidRDefault="00222BBE">
      <w:pPr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二、评标内容及打分细则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5103"/>
      </w:tblGrid>
      <w:tr w:rsidR="00044622" w14:paraId="06813041" w14:textId="77777777" w:rsidTr="00254CC1">
        <w:trPr>
          <w:trHeight w:val="680"/>
          <w:tblHeader/>
        </w:trPr>
        <w:tc>
          <w:tcPr>
            <w:tcW w:w="704" w:type="dxa"/>
            <w:vAlign w:val="center"/>
          </w:tcPr>
          <w:p w14:paraId="48A170E4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7474AAD9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评分项目</w:t>
            </w:r>
          </w:p>
        </w:tc>
        <w:tc>
          <w:tcPr>
            <w:tcW w:w="992" w:type="dxa"/>
            <w:vAlign w:val="center"/>
          </w:tcPr>
          <w:p w14:paraId="3ACB46BC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满分值</w:t>
            </w:r>
          </w:p>
        </w:tc>
        <w:tc>
          <w:tcPr>
            <w:tcW w:w="5103" w:type="dxa"/>
            <w:vAlign w:val="center"/>
          </w:tcPr>
          <w:p w14:paraId="23657689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评分标准</w:t>
            </w:r>
          </w:p>
        </w:tc>
      </w:tr>
      <w:tr w:rsidR="00044622" w14:paraId="10103DAF" w14:textId="77777777" w:rsidTr="00C62ACB">
        <w:trPr>
          <w:trHeight w:val="3441"/>
        </w:trPr>
        <w:tc>
          <w:tcPr>
            <w:tcW w:w="704" w:type="dxa"/>
            <w:vAlign w:val="center"/>
          </w:tcPr>
          <w:p w14:paraId="2524CFDC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046DEC7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报价</w:t>
            </w:r>
          </w:p>
        </w:tc>
        <w:tc>
          <w:tcPr>
            <w:tcW w:w="992" w:type="dxa"/>
            <w:vAlign w:val="center"/>
          </w:tcPr>
          <w:p w14:paraId="09DD2015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5103" w:type="dxa"/>
            <w:vAlign w:val="center"/>
          </w:tcPr>
          <w:p w14:paraId="03248A6B" w14:textId="77777777" w:rsidR="00044622" w:rsidRDefault="00222BB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1、计算合理基准价：</w:t>
            </w:r>
          </w:p>
          <w:p w14:paraId="2BDED49C" w14:textId="77777777" w:rsidR="00044622" w:rsidRDefault="00222BBE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以经评审的投标报价用算术平均法求出平均数，平均数下浮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%作为本项目的基准价</w:t>
            </w:r>
            <w:r>
              <w:rPr>
                <w:rFonts w:ascii="宋体" w:eastAsia="宋体" w:hAnsi="宋体"/>
                <w:sz w:val="24"/>
                <w:szCs w:val="24"/>
              </w:rPr>
              <w:t>A0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1E8F1ED2" w14:textId="77777777" w:rsidR="00044622" w:rsidRDefault="00222BB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2、计算得分：</w:t>
            </w:r>
          </w:p>
          <w:p w14:paraId="739E26F7" w14:textId="77777777" w:rsidR="00044622" w:rsidRDefault="00222BBE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基准价满分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0分，然后根据以下规定，分别算出其他各投标单位该项得分</w:t>
            </w:r>
            <w:r>
              <w:rPr>
                <w:rFonts w:ascii="宋体" w:eastAsia="宋体" w:hAnsi="宋体"/>
                <w:sz w:val="24"/>
                <w:szCs w:val="24"/>
              </w:rPr>
              <w:t>(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分值保留一位小数，最小计分单位为</w:t>
            </w:r>
            <w:r>
              <w:rPr>
                <w:rFonts w:ascii="宋体" w:eastAsia="宋体" w:hAnsi="宋体"/>
                <w:sz w:val="24"/>
                <w:szCs w:val="24"/>
              </w:rPr>
              <w:t>0.1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</w:t>
            </w:r>
            <w:r>
              <w:rPr>
                <w:rFonts w:ascii="宋体" w:eastAsia="宋体" w:hAnsi="宋体"/>
                <w:sz w:val="24"/>
                <w:szCs w:val="24"/>
              </w:rPr>
              <w:t>)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1549D947" w14:textId="77777777" w:rsidR="00044622" w:rsidRDefault="00222BBE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I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．每高于基准价</w:t>
            </w:r>
            <w:r>
              <w:rPr>
                <w:rFonts w:ascii="宋体" w:eastAsia="宋体" w:hAnsi="宋体"/>
                <w:sz w:val="24"/>
                <w:szCs w:val="24"/>
              </w:rPr>
              <w:t>A0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>
              <w:rPr>
                <w:rFonts w:ascii="宋体" w:eastAsia="宋体" w:hAnsi="宋体"/>
                <w:sz w:val="24"/>
                <w:szCs w:val="24"/>
              </w:rPr>
              <w:t>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％减</w:t>
            </w:r>
            <w:r>
              <w:rPr>
                <w:rFonts w:ascii="宋体" w:eastAsia="宋体" w:hAnsi="宋体"/>
                <w:sz w:val="24"/>
                <w:szCs w:val="24"/>
              </w:rPr>
              <w:t>0.5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分，每低于基准价</w:t>
            </w:r>
            <w:r>
              <w:rPr>
                <w:rFonts w:ascii="宋体" w:eastAsia="宋体" w:hAnsi="宋体"/>
                <w:sz w:val="24"/>
                <w:szCs w:val="24"/>
              </w:rPr>
              <w:t>A0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的1%减0</w:t>
            </w:r>
            <w:r>
              <w:rPr>
                <w:rFonts w:ascii="宋体" w:eastAsia="宋体" w:hAnsi="宋体"/>
                <w:sz w:val="24"/>
                <w:szCs w:val="24"/>
              </w:rPr>
              <w:t>.3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分；</w:t>
            </w:r>
          </w:p>
          <w:p w14:paraId="4D2142E6" w14:textId="77777777" w:rsidR="00044622" w:rsidRDefault="00222BBE" w:rsidP="000458DD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II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．按照上述条款扣减后的得分如低于</w:t>
            </w:r>
            <w:r w:rsidR="000458DD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0458DD"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分，按</w:t>
            </w:r>
            <w:r w:rsidR="000458DD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0458DD"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分做为最终得分。</w:t>
            </w:r>
          </w:p>
        </w:tc>
      </w:tr>
      <w:tr w:rsidR="00044622" w14:paraId="265018D8" w14:textId="77777777" w:rsidTr="00254CC1">
        <w:trPr>
          <w:trHeight w:val="680"/>
        </w:trPr>
        <w:tc>
          <w:tcPr>
            <w:tcW w:w="704" w:type="dxa"/>
            <w:vAlign w:val="center"/>
          </w:tcPr>
          <w:p w14:paraId="5A1B2B07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F4E9E2F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单位资质</w:t>
            </w:r>
          </w:p>
        </w:tc>
        <w:tc>
          <w:tcPr>
            <w:tcW w:w="992" w:type="dxa"/>
            <w:vAlign w:val="center"/>
          </w:tcPr>
          <w:p w14:paraId="66174777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261D8AA1" w14:textId="740BD210" w:rsidR="00044622" w:rsidRDefault="00222BB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1、有一项市级荣誉证书得2分，每增加一项，记2分</w:t>
            </w:r>
            <w:r w:rsidR="00E95178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565C19A1" w14:textId="77777777" w:rsidR="00044622" w:rsidRDefault="00222BB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2、有一项行业级荣誉证书得1分，每增加一项，记1分。</w:t>
            </w:r>
          </w:p>
        </w:tc>
      </w:tr>
      <w:tr w:rsidR="00044622" w14:paraId="4A8F06E3" w14:textId="77777777" w:rsidTr="00254CC1">
        <w:trPr>
          <w:trHeight w:val="680"/>
        </w:trPr>
        <w:tc>
          <w:tcPr>
            <w:tcW w:w="704" w:type="dxa"/>
            <w:vAlign w:val="center"/>
          </w:tcPr>
          <w:p w14:paraId="69D5EAC3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E9C21F1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相关业绩</w:t>
            </w:r>
          </w:p>
        </w:tc>
        <w:tc>
          <w:tcPr>
            <w:tcW w:w="992" w:type="dxa"/>
            <w:vAlign w:val="center"/>
          </w:tcPr>
          <w:p w14:paraId="56CEF1FE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5C267623" w14:textId="77777777" w:rsidR="00044622" w:rsidRDefault="00222BB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拟派团队主要人员近3年来担任国企常年法律顾问，负责过并购、上市、对外重大投资等，有一例得1分，每增一例，记1分。</w:t>
            </w:r>
          </w:p>
        </w:tc>
      </w:tr>
      <w:tr w:rsidR="00044622" w14:paraId="2EDA6DFD" w14:textId="77777777" w:rsidTr="00254CC1">
        <w:trPr>
          <w:trHeight w:val="279"/>
        </w:trPr>
        <w:tc>
          <w:tcPr>
            <w:tcW w:w="704" w:type="dxa"/>
            <w:vAlign w:val="center"/>
          </w:tcPr>
          <w:p w14:paraId="6C081B10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0E032489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项目经理及其团队成员</w:t>
            </w:r>
          </w:p>
        </w:tc>
        <w:tc>
          <w:tcPr>
            <w:tcW w:w="992" w:type="dxa"/>
            <w:vAlign w:val="center"/>
          </w:tcPr>
          <w:p w14:paraId="299D48A7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</w:t>
            </w:r>
          </w:p>
        </w:tc>
        <w:tc>
          <w:tcPr>
            <w:tcW w:w="5103" w:type="dxa"/>
            <w:vAlign w:val="center"/>
          </w:tcPr>
          <w:p w14:paraId="11F900F1" w14:textId="77777777" w:rsidR="00044622" w:rsidRDefault="00222BB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1、团队经理及项目负责人介绍，项目负责人全程并购、上市、对外重大投资情况（0-8分）；</w:t>
            </w:r>
          </w:p>
          <w:p w14:paraId="18A5E1F7" w14:textId="77777777" w:rsidR="00044622" w:rsidRDefault="00222BB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2、团队经理或者项目负责人熟悉国家国资监管、财税等法规规定，并具备相关资质（0-7分）。</w:t>
            </w:r>
          </w:p>
        </w:tc>
      </w:tr>
      <w:tr w:rsidR="00044622" w14:paraId="5D230022" w14:textId="77777777" w:rsidTr="00254CC1">
        <w:trPr>
          <w:trHeight w:val="680"/>
        </w:trPr>
        <w:tc>
          <w:tcPr>
            <w:tcW w:w="704" w:type="dxa"/>
            <w:vAlign w:val="center"/>
          </w:tcPr>
          <w:p w14:paraId="0CBA51AA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vAlign w:val="center"/>
          </w:tcPr>
          <w:p w14:paraId="62DB968F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实施方案和工作流程</w:t>
            </w:r>
          </w:p>
        </w:tc>
        <w:tc>
          <w:tcPr>
            <w:tcW w:w="992" w:type="dxa"/>
            <w:vAlign w:val="center"/>
          </w:tcPr>
          <w:p w14:paraId="1D2BE7CF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</w:t>
            </w:r>
          </w:p>
        </w:tc>
        <w:tc>
          <w:tcPr>
            <w:tcW w:w="5103" w:type="dxa"/>
            <w:vAlign w:val="center"/>
          </w:tcPr>
          <w:p w14:paraId="3868AD57" w14:textId="77777777" w:rsidR="00044622" w:rsidRDefault="00222BB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1、服务内容的完整性（0-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分）；</w:t>
            </w:r>
          </w:p>
          <w:p w14:paraId="22CEC4D7" w14:textId="77777777" w:rsidR="00044622" w:rsidRDefault="00222BB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2、服务流程的合理性（0-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分）；</w:t>
            </w:r>
          </w:p>
          <w:p w14:paraId="71622499" w14:textId="77777777" w:rsidR="00044622" w:rsidRDefault="00222BB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3、工作步骤的可行性（0-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分）。</w:t>
            </w:r>
          </w:p>
        </w:tc>
      </w:tr>
      <w:tr w:rsidR="00044622" w14:paraId="59894F83" w14:textId="77777777" w:rsidTr="00254CC1">
        <w:trPr>
          <w:trHeight w:val="680"/>
        </w:trPr>
        <w:tc>
          <w:tcPr>
            <w:tcW w:w="704" w:type="dxa"/>
            <w:vAlign w:val="center"/>
          </w:tcPr>
          <w:p w14:paraId="22C9109D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168F1EF8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服务质量保障</w:t>
            </w:r>
          </w:p>
        </w:tc>
        <w:tc>
          <w:tcPr>
            <w:tcW w:w="992" w:type="dxa"/>
            <w:vAlign w:val="center"/>
          </w:tcPr>
          <w:p w14:paraId="0BA3D1F6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26BA70E2" w14:textId="77777777" w:rsidR="00044622" w:rsidRDefault="00222BB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1、服务方案合规性、合法性，符合国有资产管理、《公司法》及相关法律法规规定情况，符合国有企业合规情况等，完成期限（0-5分）。</w:t>
            </w:r>
          </w:p>
        </w:tc>
      </w:tr>
      <w:tr w:rsidR="00044622" w14:paraId="4E7AF79E" w14:textId="77777777" w:rsidTr="00254CC1">
        <w:trPr>
          <w:trHeight w:val="680"/>
        </w:trPr>
        <w:tc>
          <w:tcPr>
            <w:tcW w:w="704" w:type="dxa"/>
            <w:vAlign w:val="center"/>
          </w:tcPr>
          <w:p w14:paraId="03BC4463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68983DBD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专项服务的内容及收费标准</w:t>
            </w:r>
          </w:p>
        </w:tc>
        <w:tc>
          <w:tcPr>
            <w:tcW w:w="992" w:type="dxa"/>
            <w:vAlign w:val="center"/>
          </w:tcPr>
          <w:p w14:paraId="33856935" w14:textId="77777777" w:rsidR="00044622" w:rsidRDefault="00222B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2021DF29" w14:textId="77777777" w:rsidR="00044622" w:rsidRDefault="00222BBE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专项服务另行收费的内容及收费标准（0-5分）。</w:t>
            </w:r>
          </w:p>
        </w:tc>
      </w:tr>
    </w:tbl>
    <w:p w14:paraId="5E7A4C6D" w14:textId="77777777" w:rsidR="00044622" w:rsidRDefault="00044622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14D2DE3F" w14:textId="77777777" w:rsidR="00044622" w:rsidRDefault="00044622">
      <w:pPr>
        <w:widowControl/>
        <w:jc w:val="left"/>
        <w:rPr>
          <w:rFonts w:ascii="宋体" w:eastAsia="宋体" w:hAnsi="宋体" w:hint="eastAsia"/>
          <w:sz w:val="24"/>
          <w:szCs w:val="24"/>
        </w:rPr>
      </w:pPr>
    </w:p>
    <w:sectPr w:rsidR="00044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62D8" w14:textId="77777777" w:rsidR="003B795A" w:rsidRDefault="003B795A" w:rsidP="00F56333">
      <w:pPr>
        <w:rPr>
          <w:rFonts w:hint="eastAsia"/>
        </w:rPr>
      </w:pPr>
      <w:r>
        <w:separator/>
      </w:r>
    </w:p>
  </w:endnote>
  <w:endnote w:type="continuationSeparator" w:id="0">
    <w:p w14:paraId="2410EE3C" w14:textId="77777777" w:rsidR="003B795A" w:rsidRDefault="003B795A" w:rsidP="00F563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77FE" w14:textId="77777777" w:rsidR="003B795A" w:rsidRDefault="003B795A" w:rsidP="00F56333">
      <w:pPr>
        <w:rPr>
          <w:rFonts w:hint="eastAsia"/>
        </w:rPr>
      </w:pPr>
      <w:r>
        <w:separator/>
      </w:r>
    </w:p>
  </w:footnote>
  <w:footnote w:type="continuationSeparator" w:id="0">
    <w:p w14:paraId="3A991796" w14:textId="77777777" w:rsidR="003B795A" w:rsidRDefault="003B795A" w:rsidP="00F5633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gzOTU5MjY2YTRlMGI1YWYxMmI3ZTJjNjFlZDZmZGUifQ=="/>
  </w:docVars>
  <w:rsids>
    <w:rsidRoot w:val="00B40CB3"/>
    <w:rsid w:val="00011F4D"/>
    <w:rsid w:val="00012709"/>
    <w:rsid w:val="00025116"/>
    <w:rsid w:val="00033463"/>
    <w:rsid w:val="000443D3"/>
    <w:rsid w:val="00044622"/>
    <w:rsid w:val="000458DD"/>
    <w:rsid w:val="00046BCB"/>
    <w:rsid w:val="00050428"/>
    <w:rsid w:val="00061B34"/>
    <w:rsid w:val="000621E9"/>
    <w:rsid w:val="00073294"/>
    <w:rsid w:val="0007765E"/>
    <w:rsid w:val="00083904"/>
    <w:rsid w:val="00090EAD"/>
    <w:rsid w:val="000B439C"/>
    <w:rsid w:val="000B5DB6"/>
    <w:rsid w:val="000D1A36"/>
    <w:rsid w:val="000E2E28"/>
    <w:rsid w:val="000E50D9"/>
    <w:rsid w:val="00104767"/>
    <w:rsid w:val="00111B9F"/>
    <w:rsid w:val="0012534F"/>
    <w:rsid w:val="00131EF5"/>
    <w:rsid w:val="00137752"/>
    <w:rsid w:val="00150BF9"/>
    <w:rsid w:val="00151D13"/>
    <w:rsid w:val="00157319"/>
    <w:rsid w:val="001661A5"/>
    <w:rsid w:val="00170DF8"/>
    <w:rsid w:val="001909C4"/>
    <w:rsid w:val="0019716D"/>
    <w:rsid w:val="001B3E2E"/>
    <w:rsid w:val="001B71C9"/>
    <w:rsid w:val="001D10EA"/>
    <w:rsid w:val="001E4169"/>
    <w:rsid w:val="001F3025"/>
    <w:rsid w:val="00202AB3"/>
    <w:rsid w:val="002145CA"/>
    <w:rsid w:val="00214F23"/>
    <w:rsid w:val="00222BBE"/>
    <w:rsid w:val="00223957"/>
    <w:rsid w:val="00234890"/>
    <w:rsid w:val="00235BA8"/>
    <w:rsid w:val="00236FD6"/>
    <w:rsid w:val="002461BD"/>
    <w:rsid w:val="00247D59"/>
    <w:rsid w:val="00247FDA"/>
    <w:rsid w:val="00250F64"/>
    <w:rsid w:val="00254CC1"/>
    <w:rsid w:val="00261972"/>
    <w:rsid w:val="00263DE6"/>
    <w:rsid w:val="0026453E"/>
    <w:rsid w:val="00265EC3"/>
    <w:rsid w:val="0027174C"/>
    <w:rsid w:val="00283F0E"/>
    <w:rsid w:val="002879C8"/>
    <w:rsid w:val="00291979"/>
    <w:rsid w:val="0029265B"/>
    <w:rsid w:val="00292873"/>
    <w:rsid w:val="00293534"/>
    <w:rsid w:val="0029533C"/>
    <w:rsid w:val="00297657"/>
    <w:rsid w:val="002B1A80"/>
    <w:rsid w:val="002B5CAB"/>
    <w:rsid w:val="002B7294"/>
    <w:rsid w:val="002C5B47"/>
    <w:rsid w:val="002F5D45"/>
    <w:rsid w:val="003176F5"/>
    <w:rsid w:val="003240CC"/>
    <w:rsid w:val="0034592F"/>
    <w:rsid w:val="003479B1"/>
    <w:rsid w:val="00363578"/>
    <w:rsid w:val="00364DA5"/>
    <w:rsid w:val="003711D4"/>
    <w:rsid w:val="003809FB"/>
    <w:rsid w:val="00381F98"/>
    <w:rsid w:val="003A0095"/>
    <w:rsid w:val="003A6FBB"/>
    <w:rsid w:val="003B0A89"/>
    <w:rsid w:val="003B584C"/>
    <w:rsid w:val="003B795A"/>
    <w:rsid w:val="003E4F70"/>
    <w:rsid w:val="003F35DD"/>
    <w:rsid w:val="003F4929"/>
    <w:rsid w:val="004125BF"/>
    <w:rsid w:val="00417227"/>
    <w:rsid w:val="0042576D"/>
    <w:rsid w:val="00425B5D"/>
    <w:rsid w:val="00431CAC"/>
    <w:rsid w:val="004367FC"/>
    <w:rsid w:val="00437EA4"/>
    <w:rsid w:val="00443A6A"/>
    <w:rsid w:val="004569F8"/>
    <w:rsid w:val="00473294"/>
    <w:rsid w:val="004B1FAA"/>
    <w:rsid w:val="004C0B88"/>
    <w:rsid w:val="004C61B0"/>
    <w:rsid w:val="004D7CBC"/>
    <w:rsid w:val="004E32B1"/>
    <w:rsid w:val="004E3A32"/>
    <w:rsid w:val="004E470D"/>
    <w:rsid w:val="005048E7"/>
    <w:rsid w:val="00524FBB"/>
    <w:rsid w:val="005353E4"/>
    <w:rsid w:val="00544304"/>
    <w:rsid w:val="005611D8"/>
    <w:rsid w:val="00574B8F"/>
    <w:rsid w:val="005850F9"/>
    <w:rsid w:val="005977AA"/>
    <w:rsid w:val="005D09F7"/>
    <w:rsid w:val="005F0E5D"/>
    <w:rsid w:val="005F1843"/>
    <w:rsid w:val="005F2953"/>
    <w:rsid w:val="00606EE3"/>
    <w:rsid w:val="00613D83"/>
    <w:rsid w:val="00622067"/>
    <w:rsid w:val="00634CA9"/>
    <w:rsid w:val="00641599"/>
    <w:rsid w:val="00646C0F"/>
    <w:rsid w:val="006549A6"/>
    <w:rsid w:val="00665C00"/>
    <w:rsid w:val="006713EB"/>
    <w:rsid w:val="006819DC"/>
    <w:rsid w:val="00695C71"/>
    <w:rsid w:val="006A098D"/>
    <w:rsid w:val="006B06DA"/>
    <w:rsid w:val="006D0356"/>
    <w:rsid w:val="006D3D78"/>
    <w:rsid w:val="006E08E7"/>
    <w:rsid w:val="00700CB1"/>
    <w:rsid w:val="00700D7B"/>
    <w:rsid w:val="00701C23"/>
    <w:rsid w:val="00704877"/>
    <w:rsid w:val="00704A81"/>
    <w:rsid w:val="007137B2"/>
    <w:rsid w:val="007201FC"/>
    <w:rsid w:val="007231EE"/>
    <w:rsid w:val="00742E42"/>
    <w:rsid w:val="0074666E"/>
    <w:rsid w:val="0075669F"/>
    <w:rsid w:val="00756FBE"/>
    <w:rsid w:val="007604AF"/>
    <w:rsid w:val="007820EE"/>
    <w:rsid w:val="007960D8"/>
    <w:rsid w:val="007B7CD0"/>
    <w:rsid w:val="007E0902"/>
    <w:rsid w:val="007E2B20"/>
    <w:rsid w:val="007E6E0C"/>
    <w:rsid w:val="007E7162"/>
    <w:rsid w:val="007E7BF7"/>
    <w:rsid w:val="008007FA"/>
    <w:rsid w:val="008036D0"/>
    <w:rsid w:val="00822479"/>
    <w:rsid w:val="00822D30"/>
    <w:rsid w:val="00823192"/>
    <w:rsid w:val="00831C5E"/>
    <w:rsid w:val="008323C5"/>
    <w:rsid w:val="00851AA9"/>
    <w:rsid w:val="00866FF4"/>
    <w:rsid w:val="0087484C"/>
    <w:rsid w:val="008C75DA"/>
    <w:rsid w:val="008D1B26"/>
    <w:rsid w:val="008D597B"/>
    <w:rsid w:val="008D7317"/>
    <w:rsid w:val="008E388C"/>
    <w:rsid w:val="00900797"/>
    <w:rsid w:val="0090425F"/>
    <w:rsid w:val="00907856"/>
    <w:rsid w:val="00913A75"/>
    <w:rsid w:val="0093023B"/>
    <w:rsid w:val="009315C4"/>
    <w:rsid w:val="009414A0"/>
    <w:rsid w:val="00943084"/>
    <w:rsid w:val="0095691C"/>
    <w:rsid w:val="00964A4F"/>
    <w:rsid w:val="00965FB1"/>
    <w:rsid w:val="00987F29"/>
    <w:rsid w:val="00996B55"/>
    <w:rsid w:val="009A0D10"/>
    <w:rsid w:val="009B05EA"/>
    <w:rsid w:val="009E1354"/>
    <w:rsid w:val="009E5528"/>
    <w:rsid w:val="00A0702D"/>
    <w:rsid w:val="00A07F4E"/>
    <w:rsid w:val="00A12AB6"/>
    <w:rsid w:val="00A21979"/>
    <w:rsid w:val="00A25CCF"/>
    <w:rsid w:val="00A40220"/>
    <w:rsid w:val="00A42589"/>
    <w:rsid w:val="00A56DCD"/>
    <w:rsid w:val="00AA368E"/>
    <w:rsid w:val="00AA5C4B"/>
    <w:rsid w:val="00AB0DD2"/>
    <w:rsid w:val="00AC14E1"/>
    <w:rsid w:val="00AC474D"/>
    <w:rsid w:val="00AC5043"/>
    <w:rsid w:val="00AD205F"/>
    <w:rsid w:val="00AD2A94"/>
    <w:rsid w:val="00AE5735"/>
    <w:rsid w:val="00AE79B0"/>
    <w:rsid w:val="00B01DC6"/>
    <w:rsid w:val="00B037B3"/>
    <w:rsid w:val="00B248FB"/>
    <w:rsid w:val="00B27A4A"/>
    <w:rsid w:val="00B31353"/>
    <w:rsid w:val="00B40CB3"/>
    <w:rsid w:val="00B425A2"/>
    <w:rsid w:val="00B42D7B"/>
    <w:rsid w:val="00B4677E"/>
    <w:rsid w:val="00B4736C"/>
    <w:rsid w:val="00B51A64"/>
    <w:rsid w:val="00B55FBA"/>
    <w:rsid w:val="00B712D7"/>
    <w:rsid w:val="00B8267F"/>
    <w:rsid w:val="00B82734"/>
    <w:rsid w:val="00B91B43"/>
    <w:rsid w:val="00B935F6"/>
    <w:rsid w:val="00B941B4"/>
    <w:rsid w:val="00BA2BFE"/>
    <w:rsid w:val="00BA6484"/>
    <w:rsid w:val="00BB4C3C"/>
    <w:rsid w:val="00BE1CAB"/>
    <w:rsid w:val="00BE3643"/>
    <w:rsid w:val="00BE3987"/>
    <w:rsid w:val="00BF6471"/>
    <w:rsid w:val="00BF78CF"/>
    <w:rsid w:val="00C05A61"/>
    <w:rsid w:val="00C23335"/>
    <w:rsid w:val="00C24F9A"/>
    <w:rsid w:val="00C37CF2"/>
    <w:rsid w:val="00C560AA"/>
    <w:rsid w:val="00C62ACB"/>
    <w:rsid w:val="00C63602"/>
    <w:rsid w:val="00C65677"/>
    <w:rsid w:val="00C66771"/>
    <w:rsid w:val="00C72110"/>
    <w:rsid w:val="00C74B69"/>
    <w:rsid w:val="00C84E2A"/>
    <w:rsid w:val="00C9287D"/>
    <w:rsid w:val="00CB24A8"/>
    <w:rsid w:val="00CD00C2"/>
    <w:rsid w:val="00CF2095"/>
    <w:rsid w:val="00CF687E"/>
    <w:rsid w:val="00D11788"/>
    <w:rsid w:val="00D12161"/>
    <w:rsid w:val="00D27D2D"/>
    <w:rsid w:val="00D308C8"/>
    <w:rsid w:val="00D31343"/>
    <w:rsid w:val="00D4312B"/>
    <w:rsid w:val="00D432DE"/>
    <w:rsid w:val="00D43FF9"/>
    <w:rsid w:val="00D4557A"/>
    <w:rsid w:val="00D50F6C"/>
    <w:rsid w:val="00D7786C"/>
    <w:rsid w:val="00D80835"/>
    <w:rsid w:val="00DD1B70"/>
    <w:rsid w:val="00DD5F95"/>
    <w:rsid w:val="00DF3436"/>
    <w:rsid w:val="00E01EB7"/>
    <w:rsid w:val="00E03088"/>
    <w:rsid w:val="00E05BAF"/>
    <w:rsid w:val="00E16F03"/>
    <w:rsid w:val="00E174B6"/>
    <w:rsid w:val="00E22EC5"/>
    <w:rsid w:val="00E34C30"/>
    <w:rsid w:val="00E47A3D"/>
    <w:rsid w:val="00E56809"/>
    <w:rsid w:val="00E56EA4"/>
    <w:rsid w:val="00E61BC8"/>
    <w:rsid w:val="00E7223B"/>
    <w:rsid w:val="00E73B2D"/>
    <w:rsid w:val="00E81821"/>
    <w:rsid w:val="00E8556F"/>
    <w:rsid w:val="00E95178"/>
    <w:rsid w:val="00E97320"/>
    <w:rsid w:val="00EA0EDB"/>
    <w:rsid w:val="00EA6384"/>
    <w:rsid w:val="00EB4211"/>
    <w:rsid w:val="00EC4324"/>
    <w:rsid w:val="00ED394D"/>
    <w:rsid w:val="00EE2FFF"/>
    <w:rsid w:val="00EF20E9"/>
    <w:rsid w:val="00F138F8"/>
    <w:rsid w:val="00F31C56"/>
    <w:rsid w:val="00F55E1B"/>
    <w:rsid w:val="00F56333"/>
    <w:rsid w:val="00F67126"/>
    <w:rsid w:val="00F77633"/>
    <w:rsid w:val="00FA27A8"/>
    <w:rsid w:val="00FC3A30"/>
    <w:rsid w:val="00FC66B3"/>
    <w:rsid w:val="00FD13C7"/>
    <w:rsid w:val="00FD3125"/>
    <w:rsid w:val="01A30CE4"/>
    <w:rsid w:val="11461A58"/>
    <w:rsid w:val="226F4652"/>
    <w:rsid w:val="41554EA7"/>
    <w:rsid w:val="48634857"/>
    <w:rsid w:val="49A65101"/>
    <w:rsid w:val="5ECF1D0A"/>
    <w:rsid w:val="69F150A4"/>
    <w:rsid w:val="70B051E4"/>
    <w:rsid w:val="736109F0"/>
    <w:rsid w:val="7EBD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BDA3B"/>
  <w15:docId w15:val="{6E878E41-7BF8-43D5-BEAB-0733EE1D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b">
    <w:name w:val="No Spacing"/>
    <w:autoRedefine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  <w:style w:type="paragraph" w:styleId="ac">
    <w:name w:val="Revision"/>
    <w:hidden/>
    <w:uiPriority w:val="99"/>
    <w:semiHidden/>
    <w:rsid w:val="00254CC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438</Words>
  <Characters>456</Characters>
  <Application>Microsoft Office Word</Application>
  <DocSecurity>0</DocSecurity>
  <Lines>41</Lines>
  <Paragraphs>49</Paragraphs>
  <ScaleCrop>false</ScaleCrop>
  <Company>P R C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qinqin gu</dc:creator>
  <cp:lastModifiedBy>qiling zhang</cp:lastModifiedBy>
  <cp:revision>19</cp:revision>
  <cp:lastPrinted>2023-02-15T01:20:00Z</cp:lastPrinted>
  <dcterms:created xsi:type="dcterms:W3CDTF">2023-02-16T01:13:00Z</dcterms:created>
  <dcterms:modified xsi:type="dcterms:W3CDTF">2025-05-08T10:08:00Z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5ACCA58707A94BFB83F092070C50E7C0</vt:lpwstr>
  </property>
</Properties>
</file>